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Acerto de Comissões (com planilha anexa)</w:t>
      </w:r>
    </w:p>
    <w:p>
      <w:r>
        <w:rPr>
          <w:i/>
        </w:rPr>
        <w:t>Modelo para solicitar conferência e pagamento de diferenças.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Período: [PERIODO – ex.: 01/2025 a 12/2025]</w:t>
      </w:r>
    </w:p>
    <w:p>
      <w:r>
        <w:t>• Cidade/UF e data: [CIDADE], [DATA]</w:t>
      </w:r>
    </w:p>
    <w:p/>
    <w:p>
      <w:pPr>
        <w:pStyle w:val="RGH2"/>
      </w:pPr>
      <w:r>
        <w:t>À [EMPRESA] – RH/Financeiro</w:t>
      </w:r>
    </w:p>
    <w:p>
      <w:r>
        <w:t>Solicito a conferência e regularização do pagamento de comissões/prêmios referentes ao período [PERIODO], pois identifiquei divergências entre as vendas/produção realizadas e os valores pagos.</w:t>
      </w:r>
    </w:p>
    <w:p>
      <w:r>
        <w:t>Anexo a esta solicitação, encaminho planilha com os lançamentos que possuo (datas, vendas, percentuais e valores estimados).</w:t>
      </w:r>
    </w:p>
    <w:p>
      <w:r>
        <w:t>Peço, por gentileza, o espelho/relatório interno de comissões do período e a memória de cálculo utilizada.</w:t>
      </w:r>
    </w:p>
    <w:p>
      <w:r>
        <w:t>Se houver diferenças, solicito pagamento e ajuste nos próximos contracheques.</w:t>
      </w:r>
    </w:p>
    <w:p>
      <w:r>
        <w:t>Prazo sugerido para retorno: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valores relevantes, busque orientação jurídica antes.</w:t>
      </w:r>
    </w:p>
    <w:p>
      <w:r>
        <w:br w:type="page"/>
      </w:r>
    </w:p>
    <w:p>
      <w:pPr>
        <w:pStyle w:val="RGTitle"/>
      </w:pPr>
      <w:r>
        <w:t>ANEXO – Planilha de Conferência de Comissões (modelo)</w:t>
      </w:r>
    </w:p>
    <w:p>
      <w:r>
        <w:t>Preencha com o que você tiver (notas, pedidos, prints, relatórios).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Data</w:t>
            </w:r>
          </w:p>
        </w:tc>
        <w:tc>
          <w:tcPr>
            <w:tcW w:type="dxa" w:w="1234"/>
          </w:tcPr>
          <w:p>
            <w:r>
              <w:t>Venda/Atendimento</w:t>
            </w:r>
          </w:p>
        </w:tc>
        <w:tc>
          <w:tcPr>
            <w:tcW w:type="dxa" w:w="1234"/>
          </w:tcPr>
          <w:p>
            <w:r>
              <w:t>Valor da venda (R$)</w:t>
            </w:r>
          </w:p>
        </w:tc>
        <w:tc>
          <w:tcPr>
            <w:tcW w:type="dxa" w:w="1234"/>
          </w:tcPr>
          <w:p>
            <w:r>
              <w:t>% comissão</w:t>
            </w:r>
          </w:p>
        </w:tc>
        <w:tc>
          <w:tcPr>
            <w:tcW w:type="dxa" w:w="1234"/>
          </w:tcPr>
          <w:p>
            <w:r>
              <w:t>Comissão esperada (R$)</w:t>
            </w:r>
          </w:p>
        </w:tc>
        <w:tc>
          <w:tcPr>
            <w:tcW w:type="dxa" w:w="1234"/>
          </w:tcPr>
          <w:p>
            <w:r>
              <w:t>Comissão paga (R$)</w:t>
            </w:r>
          </w:p>
        </w:tc>
        <w:tc>
          <w:tcPr>
            <w:tcW w:type="dxa" w:w="1234"/>
          </w:tcPr>
          <w:p>
            <w:r>
              <w:t>Diferença (R$) / Observação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