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Checklist de Provas – Assédio no Trabalho</w:t>
      </w:r>
    </w:p>
    <w:p>
      <w:r>
        <w:rPr>
          <w:i/>
        </w:rPr>
        <w:t>Lista prática para organizar evidências e construir coerência.</w:t>
      </w:r>
    </w:p>
    <w:p/>
    <w:p>
      <w:pPr>
        <w:pStyle w:val="RGH2"/>
      </w:pPr>
      <w:r>
        <w:t>Como usar:</w:t>
      </w:r>
    </w:p>
    <w:p>
      <w:r>
        <w:t>Marque o que você tem e organize por data (pasta por mês). Evite exposição desnecessária.</w:t>
      </w:r>
    </w:p>
    <w:p/>
    <w:p>
      <w:pPr>
        <w:pStyle w:val="RGH2"/>
      </w:pPr>
      <w:r>
        <w:t>Registros e comunicações:</w:t>
      </w:r>
    </w:p>
    <w:p>
      <w:r>
        <w:t>• [ ] Mensagens WhatsApp (grupo e privado) com humilhações/ameaças/cobranças abusivas</w:t>
      </w:r>
    </w:p>
    <w:p>
      <w:r>
        <w:t>• [ ] Áudios/vídeos recebidos (quando existirem)</w:t>
      </w:r>
    </w:p>
    <w:p>
      <w:r>
        <w:t>• [ ] E-mails corporativos com cobranças ofensivas ou perseguição</w:t>
      </w:r>
    </w:p>
    <w:p>
      <w:r>
        <w:t>• [ ] Advertências/suspensões sem fundamento (guardar cópias)</w:t>
      </w:r>
    </w:p>
    <w:p>
      <w:r>
        <w:t>• [ ] Relatórios/avaliações que demonstrem perseguição</w:t>
      </w:r>
    </w:p>
    <w:p/>
    <w:p>
      <w:pPr>
        <w:pStyle w:val="RGH2"/>
      </w:pPr>
      <w:r>
        <w:t>Contexto e rotina:</w:t>
      </w:r>
    </w:p>
    <w:p>
      <w:r>
        <w:t>• [ ] Diário de fatos (data, local, o que aconteceu, quem viu)</w:t>
      </w:r>
    </w:p>
    <w:p>
      <w:r>
        <w:t>• [ ] Escalas/alterações punitivas (troca de folga, pior posto, horários ruins)</w:t>
      </w:r>
    </w:p>
    <w:p>
      <w:r>
        <w:t>• [ ] Prints de metas impossíveis / cobranças fora do horário</w:t>
      </w:r>
    </w:p>
    <w:p>
      <w:r>
        <w:t>• [ ] Registros de portaria/câmeras (quando houver)</w:t>
      </w:r>
    </w:p>
    <w:p/>
    <w:p>
      <w:pPr>
        <w:pStyle w:val="RGH2"/>
      </w:pPr>
      <w:r>
        <w:t>Testemunhas:</w:t>
      </w:r>
    </w:p>
    <w:p>
      <w:r>
        <w:t>• Nome e contato de colegas que presenciaram: [LISTAR]</w:t>
      </w:r>
    </w:p>
    <w:p/>
    <w:p>
      <w:pPr>
        <w:pStyle w:val="RGH2"/>
      </w:pPr>
      <w:r>
        <w:t>Organização sugerida:</w:t>
      </w:r>
    </w:p>
    <w:p>
      <w:r>
        <w:t>• Separar por mês e nomear arquivos com data e assunto.</w:t>
      </w:r>
    </w:p>
    <w:p>
      <w:r>
        <w:t>• Criar uma linha do tempo curta (principais episódios).</w:t>
      </w:r>
    </w:p>
    <w:p>
      <w:r>
        <w:t>• Guardar cópia em local seguro (nuvem/pendrive).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Em situações de risco, ameaça, violência ou retaliação, priorize sua segurança e busque orientação antes de qualquer ação.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